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7E947">
      <w:pPr>
        <w:spacing w:before="101" w:line="227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7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</w:p>
    <w:p w14:paraId="78BD15BE">
      <w:pPr>
        <w:spacing w:before="70" w:line="444" w:lineRule="exact"/>
        <w:ind w:left="2662" w:firstLine="880" w:firstLineChars="200"/>
        <w:rPr>
          <w:rFonts w:hint="eastAsia" w:ascii="微软雅黑" w:hAnsi="微软雅黑" w:eastAsia="微软雅黑" w:cs="微软雅黑"/>
          <w:sz w:val="44"/>
          <w:szCs w:val="44"/>
        </w:rPr>
      </w:pPr>
      <w:r>
        <w:rPr>
          <w:rFonts w:ascii="微软雅黑" w:hAnsi="微软雅黑" w:eastAsia="微软雅黑" w:cs="微软雅黑"/>
          <w:position w:val="-2"/>
          <w:sz w:val="44"/>
          <w:szCs w:val="44"/>
        </w:rPr>
        <w:t>主题班会参考模板</w:t>
      </w:r>
    </w:p>
    <w:p w14:paraId="08F808C5">
      <w:pPr>
        <w:spacing w:line="206" w:lineRule="exact"/>
      </w:pPr>
    </w:p>
    <w:tbl>
      <w:tblPr>
        <w:tblStyle w:val="8"/>
        <w:tblW w:w="10454" w:type="dxa"/>
        <w:tblInd w:w="-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0"/>
        <w:gridCol w:w="8144"/>
      </w:tblGrid>
      <w:tr w14:paraId="613355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0454" w:type="dxa"/>
            <w:gridSpan w:val="2"/>
            <w:shd w:val="clear" w:color="auto" w:fill="D7D7D7"/>
          </w:tcPr>
          <w:p w14:paraId="2E753307">
            <w:pPr>
              <w:pStyle w:val="9"/>
              <w:spacing w:before="167" w:line="219" w:lineRule="auto"/>
              <w:ind w:left="2783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b/>
                <w:bCs/>
                <w:spacing w:val="-3"/>
                <w:sz w:val="22"/>
                <w:szCs w:val="22"/>
                <w:lang w:eastAsia="zh-CN"/>
              </w:rPr>
              <w:t>主题班会题目、背景、目标、准备</w:t>
            </w:r>
          </w:p>
        </w:tc>
      </w:tr>
      <w:tr w14:paraId="13E99E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46" w:hRule="atLeast"/>
        </w:trPr>
        <w:tc>
          <w:tcPr>
            <w:tcW w:w="2310" w:type="dxa"/>
          </w:tcPr>
          <w:p w14:paraId="0968E346">
            <w:pPr>
              <w:pStyle w:val="9"/>
              <w:spacing w:before="164" w:line="219" w:lineRule="auto"/>
              <w:ind w:left="668"/>
              <w:rPr>
                <w:rFonts w:hint="eastAsia"/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班会题目</w:t>
            </w:r>
          </w:p>
        </w:tc>
        <w:tc>
          <w:tcPr>
            <w:tcW w:w="8144" w:type="dxa"/>
            <w:vAlign w:val="center"/>
          </w:tcPr>
          <w:p w14:paraId="17E3A97B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薪火相传   “梳”写新篇 ——五年级传统文化主题班会</w:t>
            </w:r>
          </w:p>
        </w:tc>
      </w:tr>
      <w:tr w14:paraId="324757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9" w:hRule="atLeast"/>
        </w:trPr>
        <w:tc>
          <w:tcPr>
            <w:tcW w:w="10454" w:type="dxa"/>
            <w:gridSpan w:val="2"/>
          </w:tcPr>
          <w:p w14:paraId="046859B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370" w:firstLineChars="200"/>
              <w:jc w:val="left"/>
              <w:textAlignment w:val="baseline"/>
              <w:rPr>
                <w:b/>
                <w:bCs/>
                <w:spacing w:val="-14"/>
                <w:sz w:val="21"/>
                <w:szCs w:val="21"/>
                <w:lang w:eastAsia="zh-CN"/>
              </w:rPr>
            </w:pPr>
            <w:r>
              <w:rPr>
                <w:b/>
                <w:bCs/>
                <w:spacing w:val="-13"/>
                <w:sz w:val="21"/>
                <w:szCs w:val="21"/>
                <w:lang w:eastAsia="zh-CN"/>
              </w:rPr>
              <w:t>背景分析（从学情分析、主题解析两方面分析；主题解析侧重分析班</w:t>
            </w:r>
            <w:r>
              <w:rPr>
                <w:b/>
                <w:bCs/>
                <w:spacing w:val="-14"/>
                <w:sz w:val="21"/>
                <w:szCs w:val="21"/>
                <w:lang w:eastAsia="zh-CN"/>
              </w:rPr>
              <w:t>会选题和主题间的关系）</w:t>
            </w:r>
          </w:p>
          <w:p w14:paraId="51BD3C9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364" w:firstLineChars="200"/>
              <w:jc w:val="left"/>
              <w:textAlignment w:val="baseline"/>
              <w:rPr>
                <w:rFonts w:hint="eastAsia"/>
                <w:b w:val="0"/>
                <w:bCs w:val="0"/>
                <w:spacing w:val="-14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14"/>
                <w:sz w:val="21"/>
                <w:szCs w:val="21"/>
                <w:lang w:val="en-US" w:eastAsia="zh-CN"/>
              </w:rPr>
              <w:t>主题分析：</w:t>
            </w:r>
          </w:p>
          <w:p w14:paraId="47B065C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364" w:firstLineChars="200"/>
              <w:jc w:val="left"/>
              <w:textAlignment w:val="baseline"/>
              <w:rPr>
                <w:rFonts w:hint="eastAsia"/>
                <w:b w:val="0"/>
                <w:bCs w:val="0"/>
                <w:spacing w:val="-14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14"/>
                <w:sz w:val="21"/>
                <w:szCs w:val="21"/>
                <w:lang w:val="en-US" w:eastAsia="zh-CN"/>
              </w:rPr>
              <w:t>习近平总书记指出：“中华优秀传统文化是中华民族的突出优势，是我们在世界文化激荡中站稳脚跟的根基。”《义务教育语文课程标准（2022 年版）》也明确提出，要引导学生“感受中华文化的魅力，增强文化自信”。非遗作为中华优秀传统文化的重要载体，其中传统梳篦工艺跨越千年，从魏晋时期的实用工具，逐步发展为兼具“工艺美学、民俗寓意、情感传递”的文化符号——无论是婚嫁时象征“白头偕老”的梳篦礼盒，还是宫廷中雕刻精美的工艺梳篦，亦或是民间承载吉祥图案的日常篦子，都凝聚着古人的生活智慧与审美追求，是鲜活的“文化活化石”。</w:t>
            </w:r>
          </w:p>
          <w:p w14:paraId="4150485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364" w:firstLineChars="200"/>
              <w:jc w:val="left"/>
              <w:textAlignment w:val="baseline"/>
              <w:rPr>
                <w:rFonts w:hint="default"/>
                <w:b w:val="0"/>
                <w:bCs w:val="0"/>
                <w:spacing w:val="-14"/>
                <w:sz w:val="21"/>
                <w:szCs w:val="21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pacing w:val="-14"/>
                <w:sz w:val="21"/>
                <w:szCs w:val="21"/>
                <w:lang w:val="en-US" w:eastAsia="zh-CN"/>
              </w:rPr>
              <w:t>本次班会以“传统梳篦”为核心选题，通过“梳篦初识—工艺揭秘—价值探究—创意传承”的逻辑链，从学生熟悉的“梳子”实物切入，打破“非遗离生活很远”的刻板印象，逐步揭开梳篦的历史脉络、复杂工艺与多元文化价值，最终引导学生思考“如何让传统梳篦适应现代生活”</w:t>
            </w:r>
            <w:r>
              <w:rPr>
                <w:rFonts w:hint="eastAsia"/>
                <w:b w:val="0"/>
                <w:bCs w:val="0"/>
                <w:spacing w:val="-14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/>
                <w:b w:val="0"/>
                <w:bCs w:val="0"/>
                <w:spacing w:val="-14"/>
                <w:sz w:val="21"/>
                <w:szCs w:val="21"/>
                <w:lang w:val="en-US" w:eastAsia="zh-CN"/>
              </w:rPr>
              <w:t>为学生搭建起“认识传统—热爱传统—传承传统”的成长桥梁。</w:t>
            </w:r>
          </w:p>
          <w:p w14:paraId="4DEAC7F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364" w:firstLineChars="200"/>
              <w:jc w:val="left"/>
              <w:textAlignment w:val="baseline"/>
              <w:rPr>
                <w:rFonts w:hint="eastAsia"/>
                <w:b w:val="0"/>
                <w:bCs w:val="0"/>
                <w:color w:val="000000" w:themeColor="text1"/>
                <w:spacing w:val="-1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pacing w:val="-1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学情分析</w:t>
            </w:r>
            <w:r>
              <w:rPr>
                <w:rFonts w:hint="eastAsia"/>
                <w:b w:val="0"/>
                <w:bCs w:val="0"/>
                <w:color w:val="000000" w:themeColor="text1"/>
                <w:spacing w:val="-1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6B4B8D9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364" w:firstLineChars="200"/>
              <w:jc w:val="left"/>
              <w:textAlignment w:val="baseline"/>
              <w:rPr>
                <w:rFonts w:hint="default"/>
                <w:b w:val="0"/>
                <w:bCs w:val="0"/>
                <w:color w:val="000000" w:themeColor="text1"/>
                <w:spacing w:val="-1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pacing w:val="-1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五年级学生具象思维为主，抽象思维萌芽，好奇心强，喜欢动手实践与互动体验；具备基础小组合作能力，熟悉短视频、AI 等现代元素，对“家乡文化”有初步认同感。</w:t>
            </w:r>
          </w:p>
          <w:p w14:paraId="19C02D5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364" w:firstLineChars="200"/>
              <w:jc w:val="left"/>
              <w:textAlignment w:val="baseline"/>
              <w:rPr>
                <w:rFonts w:hint="default"/>
                <w:b/>
                <w:bCs/>
                <w:spacing w:val="-14"/>
                <w:sz w:val="21"/>
                <w:szCs w:val="21"/>
                <w:lang w:val="en-US" w:eastAsia="zh-CN"/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pacing w:val="-14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学生对“梳篦”的认知仅停留在“梳头工具”，对其工艺复杂度、文化价值、非遗身份认识模糊；对传统手工艺兴趣偏低，缺乏主动了解与传承的意识，需通过沉浸式体验与创意实践激发兴趣。</w:t>
            </w:r>
          </w:p>
        </w:tc>
      </w:tr>
      <w:tr w14:paraId="22804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10454" w:type="dxa"/>
            <w:gridSpan w:val="2"/>
          </w:tcPr>
          <w:p w14:paraId="2619D4B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14" w:firstLineChars="200"/>
              <w:jc w:val="left"/>
              <w:textAlignment w:val="baseline"/>
              <w:rPr>
                <w:rFonts w:hint="eastAsia"/>
                <w:b/>
                <w:bCs/>
                <w:spacing w:val="-2"/>
                <w:sz w:val="21"/>
                <w:szCs w:val="21"/>
                <w:lang w:eastAsia="zh-CN"/>
              </w:rPr>
            </w:pPr>
            <w:r>
              <w:rPr>
                <w:b/>
                <w:bCs/>
                <w:spacing w:val="-2"/>
                <w:sz w:val="21"/>
                <w:szCs w:val="21"/>
                <w:lang w:eastAsia="zh-CN"/>
              </w:rPr>
              <w:t>班会目标（从认知目标、情感目标、行为目标三方面分析，目标要具体）</w:t>
            </w:r>
          </w:p>
          <w:p w14:paraId="494BEF52"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12" w:firstLineChars="200"/>
              <w:jc w:val="left"/>
              <w:textAlignment w:val="baseline"/>
              <w:rPr>
                <w:rFonts w:hint="eastAsia"/>
                <w:b w:val="0"/>
                <w:bCs w:val="0"/>
                <w:spacing w:val="-2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/>
                <w:spacing w:val="-2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/>
                <w:b w:val="0"/>
                <w:bCs w:val="0"/>
                <w:spacing w:val="-2"/>
                <w:sz w:val="21"/>
                <w:szCs w:val="21"/>
                <w:lang w:eastAsia="zh-CN"/>
              </w:rPr>
              <w:t>认知目标：学生通过“实物观察、工序探究”</w:t>
            </w:r>
            <w:r>
              <w:rPr>
                <w:rFonts w:hint="eastAsia"/>
                <w:b w:val="0"/>
                <w:bCs w:val="0"/>
                <w:spacing w:val="-2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/>
                <w:b w:val="0"/>
                <w:bCs w:val="0"/>
                <w:spacing w:val="-2"/>
                <w:sz w:val="21"/>
                <w:szCs w:val="21"/>
                <w:lang w:eastAsia="zh-CN"/>
              </w:rPr>
              <w:t>环节，能区分“梳”与“篦”的差异，说出常州梳篦的非遗身份与核心工序，理解“匠心”的内涵。</w:t>
            </w:r>
          </w:p>
          <w:p w14:paraId="7846B325"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12" w:firstLineChars="200"/>
              <w:jc w:val="left"/>
              <w:textAlignment w:val="baseline"/>
              <w:rPr>
                <w:rFonts w:hint="eastAsia"/>
                <w:b w:val="0"/>
                <w:bCs w:val="0"/>
                <w:spacing w:val="-2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pacing w:val="-2"/>
                <w:sz w:val="21"/>
                <w:szCs w:val="21"/>
                <w:lang w:eastAsia="zh-CN"/>
              </w:rPr>
              <w:t>2.情感目标：学生通过“欣赏体验、文化挖掘”</w:t>
            </w:r>
            <w:r>
              <w:rPr>
                <w:rFonts w:hint="eastAsia"/>
                <w:b w:val="0"/>
                <w:bCs w:val="0"/>
                <w:spacing w:val="-2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/>
                <w:b w:val="0"/>
                <w:bCs w:val="0"/>
                <w:spacing w:val="-2"/>
                <w:sz w:val="21"/>
                <w:szCs w:val="21"/>
                <w:lang w:eastAsia="zh-CN"/>
              </w:rPr>
              <w:t>环节，感知常州梳篦的“三重美”，能举例说明图案的文化寓意，增强对本土非遗的自豪感与认同感。</w:t>
            </w:r>
          </w:p>
          <w:p w14:paraId="0D277F4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12" w:firstLineChars="200"/>
              <w:jc w:val="left"/>
              <w:textAlignment w:val="baseline"/>
              <w:rPr>
                <w:rFonts w:hint="eastAsia"/>
                <w:b/>
                <w:bCs/>
                <w:spacing w:val="-2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pacing w:val="-2"/>
                <w:sz w:val="21"/>
                <w:szCs w:val="21"/>
                <w:lang w:eastAsia="zh-CN"/>
              </w:rPr>
              <w:t>3.行为目标：学生通过“创意构思、方案落地”</w:t>
            </w:r>
            <w:r>
              <w:rPr>
                <w:rFonts w:hint="eastAsia"/>
                <w:b w:val="0"/>
                <w:bCs w:val="0"/>
                <w:spacing w:val="-2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/>
                <w:b w:val="0"/>
                <w:bCs w:val="0"/>
                <w:spacing w:val="-2"/>
                <w:sz w:val="21"/>
                <w:szCs w:val="21"/>
                <w:lang w:eastAsia="zh-CN"/>
              </w:rPr>
              <w:t>环节，结合现代元素设计可操作的传承方案，能参与课后延伸活动，将非遗传承转化为实际行动。</w:t>
            </w:r>
          </w:p>
        </w:tc>
      </w:tr>
      <w:tr w14:paraId="54B99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9" w:hRule="atLeast"/>
        </w:trPr>
        <w:tc>
          <w:tcPr>
            <w:tcW w:w="10454" w:type="dxa"/>
            <w:gridSpan w:val="2"/>
          </w:tcPr>
          <w:p w14:paraId="2DB6B13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10" w:firstLineChars="200"/>
              <w:jc w:val="left"/>
              <w:textAlignment w:val="baseline"/>
              <w:rPr>
                <w:b/>
                <w:bCs/>
                <w:spacing w:val="-3"/>
                <w:sz w:val="21"/>
                <w:szCs w:val="21"/>
                <w:lang w:eastAsia="zh-CN"/>
              </w:rPr>
            </w:pPr>
            <w:r>
              <w:rPr>
                <w:b/>
                <w:bCs/>
                <w:spacing w:val="-3"/>
                <w:sz w:val="21"/>
                <w:szCs w:val="21"/>
                <w:lang w:eastAsia="zh-CN"/>
              </w:rPr>
              <w:t>班会准备（从学生准备、教师准备等方面分析）</w:t>
            </w:r>
          </w:p>
          <w:p w14:paraId="58249A8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08" w:firstLineChars="200"/>
              <w:jc w:val="left"/>
              <w:textAlignment w:val="baseline"/>
              <w:rPr>
                <w:rFonts w:hint="eastAsia"/>
                <w:b w:val="0"/>
                <w:bCs w:val="0"/>
                <w:spacing w:val="-3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1"/>
                <w:szCs w:val="21"/>
                <w:lang w:val="en-US" w:eastAsia="zh-CN"/>
              </w:rPr>
              <w:t>学生准备：</w:t>
            </w:r>
          </w:p>
          <w:p w14:paraId="66E6C43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08" w:firstLineChars="200"/>
              <w:jc w:val="left"/>
              <w:textAlignment w:val="baseline"/>
              <w:rPr>
                <w:rFonts w:hint="default"/>
                <w:b w:val="0"/>
                <w:bCs w:val="0"/>
                <w:spacing w:val="-3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1"/>
                <w:szCs w:val="21"/>
                <w:lang w:val="en-US" w:eastAsia="zh-CN"/>
              </w:rPr>
              <w:t>1.准备马克笔、A4 纸。</w:t>
            </w:r>
          </w:p>
          <w:p w14:paraId="15060E81"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08" w:firstLineChars="200"/>
              <w:jc w:val="left"/>
              <w:textAlignment w:val="baseline"/>
              <w:rPr>
                <w:rFonts w:hint="default"/>
                <w:b w:val="0"/>
                <w:bCs w:val="0"/>
                <w:spacing w:val="-3"/>
                <w:sz w:val="21"/>
                <w:szCs w:val="21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pacing w:val="-3"/>
                <w:sz w:val="21"/>
                <w:szCs w:val="21"/>
                <w:lang w:val="en-US" w:eastAsia="zh-CN"/>
              </w:rPr>
              <w:t>教师准备</w:t>
            </w:r>
            <w:r>
              <w:rPr>
                <w:rFonts w:hint="eastAsia"/>
                <w:b w:val="0"/>
                <w:bCs w:val="0"/>
                <w:spacing w:val="-3"/>
                <w:sz w:val="21"/>
                <w:szCs w:val="21"/>
                <w:lang w:val="en-US" w:eastAsia="zh-CN"/>
              </w:rPr>
              <w:t>：</w:t>
            </w:r>
          </w:p>
          <w:p w14:paraId="7EEA7F4E"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08" w:firstLineChars="200"/>
              <w:jc w:val="left"/>
              <w:textAlignment w:val="baseline"/>
              <w:rPr>
                <w:rFonts w:hint="eastAsia"/>
                <w:b w:val="0"/>
                <w:bCs w:val="0"/>
                <w:spacing w:val="-3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1"/>
                <w:szCs w:val="21"/>
                <w:lang w:val="en-US" w:eastAsia="zh-CN"/>
              </w:rPr>
              <w:t>资料类：常州梳篦核心工序资料卡、价值线索卡、传承人采访视频（3-5 分钟）、篦箕巷古今对比视频。</w:t>
            </w:r>
          </w:p>
          <w:p w14:paraId="01DBCFB7"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08" w:firstLineChars="200"/>
              <w:jc w:val="left"/>
              <w:textAlignment w:val="baseline"/>
              <w:rPr>
                <w:rFonts w:hint="eastAsia"/>
                <w:b w:val="0"/>
                <w:bCs w:val="0"/>
                <w:spacing w:val="-3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1"/>
                <w:szCs w:val="21"/>
                <w:lang w:val="en-US" w:eastAsia="zh-CN"/>
              </w:rPr>
              <w:t>实物类：塑料梳、木质梳、常州雕花篦子（5-6 把）、毛边梳子半成品、砂纸。</w:t>
            </w:r>
          </w:p>
          <w:p w14:paraId="689542DA"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08" w:firstLineChars="200"/>
              <w:jc w:val="left"/>
              <w:textAlignment w:val="baseline"/>
              <w:rPr>
                <w:rFonts w:hint="default"/>
                <w:b w:val="0"/>
                <w:bCs w:val="0"/>
                <w:spacing w:val="-3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1"/>
                <w:szCs w:val="21"/>
                <w:lang w:val="en-US" w:eastAsia="zh-CN"/>
              </w:rPr>
              <w:t>工具类：数字人 “梳小篦” 动画片段（4 段）、“非遗传承小达人” 贴纸、创意方案表。</w:t>
            </w:r>
          </w:p>
        </w:tc>
      </w:tr>
      <w:tr w14:paraId="454527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0454" w:type="dxa"/>
            <w:gridSpan w:val="2"/>
            <w:shd w:val="clear" w:color="auto" w:fill="D7D7D7"/>
          </w:tcPr>
          <w:p w14:paraId="6F7060F9">
            <w:pPr>
              <w:pStyle w:val="9"/>
              <w:keepNext w:val="0"/>
              <w:keepLines w:val="0"/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02" w:firstLineChars="200"/>
              <w:jc w:val="left"/>
              <w:textAlignment w:val="baseline"/>
              <w:rPr>
                <w:rFonts w:hint="eastAsia"/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班会过程</w:t>
            </w:r>
          </w:p>
        </w:tc>
      </w:tr>
    </w:tbl>
    <w:p w14:paraId="5CE58792">
      <w:pPr>
        <w:pStyle w:val="9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-192" w:rightChars="0" w:firstLine="402" w:firstLineChars="200"/>
        <w:jc w:val="left"/>
        <w:textAlignment w:val="baseline"/>
        <w:rPr>
          <w:rFonts w:hint="eastAsia" w:ascii="仿宋" w:hAnsi="仿宋" w:eastAsia="仿宋" w:cs="仿宋"/>
          <w:b/>
          <w:bCs/>
          <w:spacing w:val="-5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21"/>
          <w:szCs w:val="21"/>
          <w:lang w:val="en-US" w:eastAsia="zh-CN"/>
        </w:rPr>
        <w:br w:type="page"/>
      </w:r>
    </w:p>
    <w:tbl>
      <w:tblPr>
        <w:tblStyle w:val="8"/>
        <w:tblW w:w="9720" w:type="dxa"/>
        <w:tblInd w:w="3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20"/>
      </w:tblGrid>
      <w:tr w14:paraId="198E6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3" w:hRule="atLeast"/>
        </w:trPr>
        <w:tc>
          <w:tcPr>
            <w:tcW w:w="9720" w:type="dxa"/>
            <w:tcBorders>
              <w:tl2br w:val="nil"/>
              <w:tr2bl w:val="nil"/>
            </w:tcBorders>
          </w:tcPr>
          <w:p w14:paraId="715C046E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2" w:firstLineChars="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环节一：识薪而知源——从一把梳子认知文化根基</w:t>
            </w:r>
          </w:p>
          <w:p w14:paraId="304D972B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2" w:firstLineChars="200"/>
              <w:jc w:val="left"/>
              <w:textAlignment w:val="baseline"/>
              <w:rPr>
                <w:rFonts w:hint="default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活动1:触薪识器——探寻常州梳篦的形制之妙</w:t>
            </w:r>
          </w:p>
          <w:p w14:paraId="01A1D5F6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多维观察：在讲台摆放三类物品——日常塑料梳、普通木质梳、常州传统雕花篦子，邀请学生上台近距离观察、触摸。</w:t>
            </w:r>
          </w:p>
          <w:p w14:paraId="0CE03FAB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Chars="200"/>
              <w:jc w:val="left"/>
              <w:textAlignment w:val="baseline"/>
              <w:rPr>
                <w:rFonts w:hint="default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活动2：辨薪知异——对比梳理梳与篦的功能之别</w:t>
            </w:r>
          </w:p>
          <w:p w14:paraId="6BC47BD3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交流分享：摸一摸、看一看，这三样物品的齿距、外观有什么不同？</w:t>
            </w:r>
          </w:p>
          <w:p w14:paraId="2E3E411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预设1：塑料梳齿疏、没花纹，篦子齿很密、还有雕刻。</w:t>
            </w:r>
          </w:p>
          <w:p w14:paraId="4A513E74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Chars="200"/>
              <w:jc w:val="left"/>
              <w:textAlignment w:val="baseline"/>
              <w:rPr>
                <w:rFonts w:hint="default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活动3：明源定位——确立梳篦的非遗身份与价值</w:t>
            </w:r>
          </w:p>
          <w:p w14:paraId="2A4A986A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聚焦定义：齿疏的是梳，主要用来梳顺头发；齿密的是篦，过去还能清理头发里的杂物。</w:t>
            </w:r>
          </w:p>
          <w:p w14:paraId="371E1D9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教师总结：（结合梳篦实物）大家看这把有花纹的篦子，它可不是普通的梳篦——它来自咱们常州！早在很久之前，常州人就开始做梳篦了，手艺一代代传下来。到 2008年，常州梳篦还被列入了国家级非物质文化遗产，这可是国家认可的“宝贝手艺”，不只是常州的骄傲，更是咱们中国传统手工艺的光荣！</w:t>
            </w:r>
          </w:p>
          <w:p w14:paraId="37E4CA9E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设计意图：本环节从学生日常使用的塑料梳切入，搭配木质梳、常州雕花篦子形成实物对比，通过“摸一摸、看一看”的直观体验，引导学生自主发现“梳”与“篦”的差异，符合五年级学生具象思维特点，降低认知门槛，激发探索兴趣。在此基础上顺势引出常州梳篦，结合“国家级非物质文化遗产”身份，唤起学生家乡文化自豪感，为后续探究梳篦工艺、文化价值铺垫，让班会“初识—揭秘—探究—传承”的逻辑链扎实起步。</w:t>
            </w:r>
          </w:p>
          <w:p w14:paraId="27C4E8C1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 </w:t>
            </w:r>
          </w:p>
          <w:p w14:paraId="508FD609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2" w:firstLineChars="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环节二：探薪而力行——于72道工序践行匠人精神</w:t>
            </w:r>
          </w:p>
          <w:p w14:paraId="4EBCC6A3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2" w:firstLineChars="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活动1:探薪寻脉——梳理72道工序的匠心脉络</w:t>
            </w:r>
          </w:p>
          <w:p w14:paraId="26361C8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数字人“梳小篦”互动：嗨，同学们！刚才听大家说我是常州的非遗宝贝，我可开心啦！但我最近有点小烦恼——好多小伙伴说现在很少用我了。</w:t>
            </w:r>
          </w:p>
          <w:p w14:paraId="17E4DC3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问题质疑：同学们，为什么现在常州梳篦不常用了呢？</w:t>
            </w:r>
          </w:p>
          <w:p w14:paraId="5BD8A2B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default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预设：因为工序繁琐，比较麻烦。</w:t>
            </w:r>
          </w:p>
          <w:p w14:paraId="5D983E7A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问题聚焦：那大家觉得，常州梳篦的工序可能难在哪里？为什么会让大家觉得“麻烦”呢？</w:t>
            </w:r>
          </w:p>
          <w:p w14:paraId="704A1AC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4.资料探究：老师也找到了梳篦制作过程中的一些工序介绍，请同学们读一读资料纸，你觉得有哪些工序是机器不能代替的？</w:t>
            </w:r>
          </w:p>
          <w:p w14:paraId="75218109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教师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小结：像手工雕花，每一笔的力度、花纹的细节都不一样，机器很难做出这种‘独一无二’的感觉；还有精细打磨，要顺着木纹一点点磨，才能让梳篦摸起来光滑不扎手，这也是机器不好控制的。</w:t>
            </w:r>
          </w:p>
          <w:p w14:paraId="2652083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2" w:firstLineChars="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活动2:对话守薪人——聆听传承人的坚守故事</w:t>
            </w:r>
          </w:p>
          <w:p w14:paraId="1EF4C97D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出示传承人视频：每一道工艺都有它不可替代的独特价值，我们请常州梳篦的非遗传承人邢粮老师，说说他的看法。</w:t>
            </w:r>
          </w:p>
          <w:p w14:paraId="316F7E2D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交流感悟促共鸣：听了邢老师的话，你们觉得做常州梳篦最重要的是什么？</w:t>
            </w:r>
          </w:p>
          <w:p w14:paraId="38435D3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预设：引导学生说出“认真”“坚持”“用心”等关键词。</w:t>
            </w:r>
          </w:p>
          <w:p w14:paraId="2A54F7D9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教师小结：这就是“匠心”——哪怕工序再复杂，也要一步一步做到最好，这种专注和坚持，才让常州梳篦成为了非遗宝贝。</w:t>
            </w:r>
          </w:p>
          <w:p w14:paraId="79DEBE8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2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活动3:体悟薪之艰——亲历打磨工序的艰辛不易</w:t>
            </w:r>
          </w:p>
          <w:p w14:paraId="5392FE96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手工打磨亲体验：从一把毛边梳子到一把享誉盛名的常州梳篦，打磨确实要花很多功夫。那今天，我们也来当一回打磨师傅，看看两分钟之内，能不能把这把粗糙的梳子打磨得又光又顺？</w:t>
            </w:r>
          </w:p>
          <w:p w14:paraId="67CBC3DB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（1）示范打磨方法：大家拿砂纸时要轻轻捏着，顺着梳子的木纹慢慢磨，注意别磨到手指哦！咱们试试用2分钟，把梳子边缘的毛糙感磨掉。</w:t>
            </w:r>
          </w:p>
          <w:p w14:paraId="1787CFD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（2）分组动手操作：计时两分钟。</w:t>
            </w:r>
          </w:p>
          <w:p w14:paraId="29D205FC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2.对比成品悟珍贵：教师展示完整的常州梳篦成品，让学生传看触摸：“大家摸摸自己打磨 2 分钟的梳子，再摸摸这把成品梳篦，感觉有什么不一样？”</w:t>
            </w:r>
          </w:p>
          <w:p w14:paraId="3D251EFC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教师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总结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是呀！我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们只打磨了2分钟，而匠人要把梳篦从头到尾打磨数小时，甚至数天，才能做出这么光滑细腻的成品。每一把常州梳篦，都藏着匠人的辛苦与用心。常州梳篦的珍贵，不仅在于它好看、好用，更在于每一道工序里都藏着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“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慢功夫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”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“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真用心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”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。这份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“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匠心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”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，才是常州梳篦能成为非遗的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“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秘密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”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。</w:t>
            </w:r>
          </w:p>
          <w:p w14:paraId="4A0A2F55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设计意图：本环节以“数字人引导—资料探究—匠人引领—动手体验”为路径，从“知工序”到“悟匠心”，符合五年级学生“从具象到抽象”的认知规律。通过数字人互动增加互动感，手工打磨让学生亲身感受工艺艰辛，传承人故事传递匠心精神，层层递进帮助学生理解“常州梳篦为何珍贵”，为后续挖掘文化价值、思考传承方式奠定情感与认知基础。</w:t>
            </w:r>
          </w:p>
          <w:p w14:paraId="09E9B19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2" w:firstLineChars="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环节三：辨火而言值——为梳篦多元价值赋予新声</w:t>
            </w:r>
          </w:p>
          <w:p w14:paraId="5F48F25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2" w:firstLineChars="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活动1:辨火识光——发掘梳篦蕴含的多维价值</w:t>
            </w:r>
          </w:p>
          <w:p w14:paraId="7844E2C4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.数字人提问：听了你们的话，梳小篦总算愿意露个脸啦！（画面为梳小篦的困惑：同学们，刚才听你们说匠人为了做我花了好多功夫，制作工艺繁琐，大家都用塑料梳了，那我现在是不是就没什么存在的价值啦？）</w:t>
            </w:r>
          </w:p>
          <w:p w14:paraId="16B9BACC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2. 问题探讨：那么，梳篦现在是不是就没有存在的价值了呢？</w:t>
            </w:r>
          </w:p>
          <w:p w14:paraId="36EE191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3.小组讨论初寻价值：发放价值线索卡（卡片提示：古代婚嫁送梳篦、梳篦上牡丹/龙凤图案的含义），小组讨论帮梳小篦找找它的特别价值。</w:t>
            </w:r>
          </w:p>
          <w:p w14:paraId="0931BA4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教师小结：原来梳小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篦不只是“梳头工具”，还藏着吉祥的寓意、古人的审美——这就是它的文化价值，是塑料梳替代不了的。</w:t>
            </w:r>
          </w:p>
          <w:p w14:paraId="45CE1D4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2" w:firstLineChars="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活动2:续火传情——挑选梳篦作为情感与文化的信物</w:t>
            </w:r>
          </w:p>
          <w:p w14:paraId="7AF958D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梳篦展示：</w:t>
            </w:r>
          </w:p>
          <w:p w14:paraId="31ED10A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①“龙凤呈祥梳”（雕刻龙凤，古代婚嫁礼器）②“牡丹富贵篦（牡丹花纹，象征吉祥）</w:t>
            </w:r>
          </w:p>
          <w:p w14:paraId="3900C6E9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③“常州地标梳”（印有篦箕巷、红梅公园，体现地域特色），介绍每款设计背后的文化故事。</w:t>
            </w:r>
          </w:p>
          <w:p w14:paraId="257BD8FC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欣赏与交流：你们找到常州梳篦的美了吗？（学生交流）</w:t>
            </w:r>
          </w:p>
          <w:p w14:paraId="7D4F351A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3.提炼“三重美”：①工艺之美：手工打磨的细腻手感、雕刻图案的精细细节；②图案之美：吉祥图案（牡丹、龙凤）的寓意美、地域元素（地标）的特色美；③材质之美：木质、竹质带来的自然温润感。</w:t>
            </w:r>
          </w:p>
          <w:p w14:paraId="30B67881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4.文化深化：大家发现的这些美，不是随便做出来的哦！比如这把牡丹梳，为什么匠人要在梳篦上刻牡丹？你在生活中会在哪些地方看到牡丹图案？</w:t>
            </w:r>
          </w:p>
          <w:p w14:paraId="0940B8B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default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预设1：牡丹代表富贵，可能是希望用的人生活过得好。</w:t>
            </w:r>
          </w:p>
          <w:p w14:paraId="50D5A3F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教师小结：没错！常州梳篦上的每一种图案都有特别的寓意——龙凤代表吉祥，牡丹代表富贵，竹纹代表坚韧，这些图案藏着古人对生活的美好祝福，这就是美背后的文化内涵，也是塑料梳没有的！</w:t>
            </w:r>
          </w:p>
          <w:p w14:paraId="472129CC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5.情景实践：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如果外地朋友来常州，想带一件能代表常州文化的礼物，你会选哪款梳篦送给他？为什么？</w:t>
            </w:r>
          </w:p>
          <w:p w14:paraId="1610466E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预设1：选地标梳，能让朋友知道常州的景点和梳篦文化</w:t>
            </w:r>
          </w:p>
          <w:p w14:paraId="5C168165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预设2：我选牡丹梳，牡丹花纹很精致，摸起来也舒服，还能告诉朋友“富贵吉祥”的意思，朋友会喜欢。</w:t>
            </w:r>
          </w:p>
          <w:p w14:paraId="0431D1BA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教师总结：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大家选梳篦当礼物，其实是因为它的美——好看的图案、舒服的手感，还有背后的吉祥寓意，这些美能让朋友感受到常州的文化和我们的心意。这就是常州梳篦的价值：它不只是梳头工具，更是能传递美和文化的载体！</w:t>
            </w:r>
          </w:p>
          <w:p w14:paraId="6378F494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设计意图：通过实物欣赏让学生直观感受常州梳篦的工艺、图案、材质之美，再结合线索卡讨论与礼物挑选情景，挖掘 “美”背后的文化寓意。既符合五年级学生具象认知特点，降低理解难度，又让学生从“知工艺”升级为 “懂价值”，建立文化认同。</w:t>
            </w:r>
          </w:p>
          <w:p w14:paraId="54AD8A5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 </w:t>
            </w:r>
          </w:p>
          <w:p w14:paraId="7423721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2" w:firstLineChars="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环节四：传火而承志——担当非遗薪火的传承使命</w:t>
            </w:r>
          </w:p>
          <w:p w14:paraId="00BA003B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2" w:firstLineChars="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活动1 ：忧思薪火黯——感受非遗传承的现实困境</w:t>
            </w:r>
          </w:p>
          <w:p w14:paraId="4E9AA97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出示数字人梳小篦：画面为梳小篦介绍自己的发展历史和所获荣誉。</w:t>
            </w:r>
          </w:p>
          <w:p w14:paraId="5CA19CCC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同学们，你们知道吗？我的“家乡”篦箕巷可热闹啦！家家户户都在做梳篦，门口摆满了雕着花纹的成品，连外地商人都来进货，好多人都以能拥有一把常州梳篦为荣呢！2008年我还被评为国家级非物质文化遗产，当时我别提多开心了！ </w:t>
            </w:r>
          </w:p>
          <w:p w14:paraId="766CF466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 视频对比：出示现在的篦箕巷视频（部分梳篦店铺卷帘门紧闭，少数营业的店铺里顾客稀少，货架上的梳篦落着灰尘，偶尔有路人经过也很少驻足。）：大家看完视频，发现梳小篦现在的“家”和它说的不一样了吗？哪里不一样？你们觉得，为什么篦箕巷会变成这样呢？</w:t>
            </w:r>
          </w:p>
          <w:p w14:paraId="71CDAFDC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教师小结：大家说得很对，梳篦的美和价值没被更多人看见，才慢慢被冷落。那咱们该怎么帮它重新被关注呢？</w:t>
            </w:r>
          </w:p>
          <w:p w14:paraId="69BCF001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2" w:firstLineChars="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活动2：智创薪火新——运用现代科技赋能文化传承</w:t>
            </w:r>
          </w:p>
          <w:p w14:paraId="4311296C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创意启发：作为梳小篦的朋友，作为新时代的少先队员，我们有义务想办法让梳小篦和她的家乡篦箕巷被重新重视起来，让传统文化焕发新生机！你有什么好办法吗？大家可以想想：平时我们喜欢用什么方式了解新鲜事物？</w:t>
            </w:r>
          </w:p>
          <w:p w14:paraId="37E10F46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预设1：我们经常看短视频，就想拍一段梳篦的小视频！发在班级群和学校公众号里，让老师、家长都看到。</w:t>
            </w:r>
          </w:p>
          <w:p w14:paraId="3071E0DE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预设2：我们小队想让AI帮忙设计梳篦图案！平时我们喜欢看卡通动画，就用AI把梳篦上的龙凤、牡丹改成校园里的卡通形象，再印在梳篦上，这样小朋友肯定会喜欢买！</w:t>
            </w:r>
          </w:p>
          <w:p w14:paraId="47BB6A0D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0" w:firstLineChars="20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预设3：我发现梳篦的形状很像书签！就想把梳篦做得小一点，后面贴个书签夹，变成梳篦书签，既能当书签用，又能让大家看到梳篦的花纹，平时看书的时候就能想到常州梳篦。</w:t>
            </w:r>
          </w:p>
          <w:p w14:paraId="0968C6B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2.教师引导：是呀！现在我们有 AI 这样的新工具，还能拍短视频、做文创产品，能不能用这些办法让常州梳篦“变潮”？</w:t>
            </w:r>
          </w:p>
          <w:p w14:paraId="312C8C5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3.小组合作：完善创意方案。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09"/>
              <w:gridCol w:w="4210"/>
            </w:tblGrid>
            <w:tr w14:paraId="2F18A62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0" w:hRule="atLeast"/>
              </w:trPr>
              <w:tc>
                <w:tcPr>
                  <w:tcW w:w="8419" w:type="dxa"/>
                  <w:gridSpan w:val="2"/>
                  <w:vAlign w:val="center"/>
                </w:tcPr>
                <w:p w14:paraId="71C5A44D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wordWrap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firstLine="420" w:firstLineChars="200"/>
                    <w:jc w:val="left"/>
                    <w:textAlignment w:val="baseline"/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梳篦传承创意表</w:t>
                  </w:r>
                </w:p>
              </w:tc>
            </w:tr>
            <w:tr w14:paraId="53F750C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0" w:hRule="atLeast"/>
              </w:trPr>
              <w:tc>
                <w:tcPr>
                  <w:tcW w:w="4209" w:type="dxa"/>
                  <w:vAlign w:val="center"/>
                </w:tcPr>
                <w:p w14:paraId="1BA9D4AF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wordWrap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firstLine="420" w:firstLineChars="200"/>
                    <w:jc w:val="left"/>
                    <w:textAlignment w:val="baseline"/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创意名称</w:t>
                  </w:r>
                </w:p>
              </w:tc>
              <w:tc>
                <w:tcPr>
                  <w:tcW w:w="4210" w:type="dxa"/>
                  <w:vAlign w:val="center"/>
                </w:tcPr>
                <w:p w14:paraId="0556ADD1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wordWrap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firstLine="420" w:firstLineChars="200"/>
                    <w:jc w:val="left"/>
                    <w:textAlignment w:val="baseline"/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 w14:paraId="31BA52B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0" w:hRule="atLeast"/>
              </w:trPr>
              <w:tc>
                <w:tcPr>
                  <w:tcW w:w="4209" w:type="dxa"/>
                  <w:vAlign w:val="center"/>
                </w:tcPr>
                <w:p w14:paraId="279436DF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wordWrap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firstLine="420" w:firstLineChars="200"/>
                    <w:jc w:val="left"/>
                    <w:textAlignment w:val="baseline"/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具体做法</w:t>
                  </w:r>
                </w:p>
              </w:tc>
              <w:tc>
                <w:tcPr>
                  <w:tcW w:w="4210" w:type="dxa"/>
                  <w:vAlign w:val="center"/>
                </w:tcPr>
                <w:p w14:paraId="35B4D893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wordWrap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firstLine="420" w:firstLineChars="200"/>
                    <w:jc w:val="left"/>
                    <w:textAlignment w:val="baseline"/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 w14:paraId="54187F5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4209" w:type="dxa"/>
                  <w:vAlign w:val="center"/>
                </w:tcPr>
                <w:p w14:paraId="2B4F1E50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wordWrap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firstLine="420" w:firstLineChars="200"/>
                    <w:jc w:val="left"/>
                    <w:textAlignment w:val="baseline"/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能吸引哪些人</w:t>
                  </w:r>
                </w:p>
              </w:tc>
              <w:tc>
                <w:tcPr>
                  <w:tcW w:w="4210" w:type="dxa"/>
                  <w:vAlign w:val="center"/>
                </w:tcPr>
                <w:p w14:paraId="421291DC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wordWrap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firstLine="420" w:firstLineChars="200"/>
                    <w:jc w:val="left"/>
                    <w:textAlignment w:val="baseline"/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 w14:paraId="2DE01EB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4209" w:type="dxa"/>
                  <w:vAlign w:val="center"/>
                </w:tcPr>
                <w:p w14:paraId="4F04A174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wordWrap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firstLine="420" w:firstLineChars="200"/>
                    <w:jc w:val="left"/>
                    <w:textAlignment w:val="baseline"/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预期效果</w:t>
                  </w:r>
                </w:p>
              </w:tc>
              <w:tc>
                <w:tcPr>
                  <w:tcW w:w="4210" w:type="dxa"/>
                  <w:vAlign w:val="center"/>
                </w:tcPr>
                <w:p w14:paraId="2A5BF98A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wordWrap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firstLine="420" w:firstLineChars="200"/>
                    <w:jc w:val="left"/>
                    <w:textAlignment w:val="baseline"/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5285D2E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2" w:firstLineChars="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活动3：誓传薪火永——发布青春创意计划</w:t>
            </w:r>
          </w:p>
          <w:p w14:paraId="061689DE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lang w:val="en-US" w:eastAsia="zh-CN" w:bidi="ar-SA"/>
              </w:rPr>
              <w:t>1.创意发布：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请小队上台发布自己的青春创意。（学生交流）</w:t>
            </w:r>
          </w:p>
          <w:p w14:paraId="585B79B1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shd w:val="clear" w:fill="auto"/>
                <w:lang w:val="en-US" w:eastAsia="zh-CN" w:bidi="ar-SA"/>
              </w:rPr>
              <w:t>2.激励表彰</w:t>
            </w: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z w:val="21"/>
                <w:szCs w:val="21"/>
                <w:shd w:val="clear" w:fill="auto"/>
                <w:lang w:val="en-US" w:eastAsia="zh-CN" w:bidi="ar-SA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为每组发放“非遗传承小达人”贴纸，并挑选2-3个可行性强的方案。</w:t>
            </w:r>
          </w:p>
          <w:p w14:paraId="413F149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教师总结：</w:t>
            </w: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今天我们从认识常州梳篦，到懂它的工艺、发现它的美，再到为它想传承的办法。常州梳篦的千年手艺，不是只能放在博物馆里，它可以变潮、变有趣，适应我们的现代生活。希望大家记住：传承非遗不是大人的事，我们小朋友也能成为非遗的守护者，让常州梳篦的美和文化，一直传下去！</w:t>
            </w:r>
          </w:p>
          <w:p w14:paraId="3771F3A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设计意图：本环节以数字人“梳小篦”对比篦箕巷古今场景切入，承接环节三对梳篦价值的认知，引发学生对非遗传承困境的思考。通过“青春创意 AI”引导学生结合日常熟悉的短视频、文创等形式，自主构思传承方案，凸显主体性。再以创意发布会让学生展示想法，将“传承”从认知转化为可操作行动。强化学生对家乡文化守护意识，让班会“初识—揭秘—探究—传承”逻辑链完整闭环。</w:t>
            </w:r>
          </w:p>
          <w:p w14:paraId="4489F16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 w14:paraId="7FBEFD6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422" w:firstLineChars="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板书设计</w:t>
            </w:r>
          </w:p>
          <w:p w14:paraId="1E5EEED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2530" w:firstLineChars="9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薪火相传    “梳”写新篇</w:t>
            </w:r>
          </w:p>
          <w:p w14:paraId="20F1092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760" w:firstLineChars="17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2888615</wp:posOffset>
                      </wp:positionH>
                      <wp:positionV relativeFrom="paragraph">
                        <wp:posOffset>53975</wp:posOffset>
                      </wp:positionV>
                      <wp:extent cx="282575" cy="746125"/>
                      <wp:effectExtent l="4445" t="4445" r="8255" b="11430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575" cy="746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0D9C76"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材质美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7.45pt;margin-top:4.25pt;height:58.75pt;width:22.25pt;z-index:251661312;mso-width-relative:page;mso-height-relative:page;" fillcolor="#FFFFFF [3201]" filled="t" stroked="t" coordsize="21600,21600" o:gfxdata="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Csd/5LXAAAA&#10;CgEAAA8AAAAAAAAAAQAgAAAAIgAAAGRycy9kb3ducmV2LnhtbFBLAQIUABQAAAAIAIdO4kBhoOx5&#10;VwIAALYEAAAOAAAAAAAAAAEAIAAAACYBAABkcnMvZTJvRG9jLnhtbFBLBQYAAAAABgAGAFkBAADv&#10;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740D9C76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材质美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2348865</wp:posOffset>
                      </wp:positionH>
                      <wp:positionV relativeFrom="paragraph">
                        <wp:posOffset>41275</wp:posOffset>
                      </wp:positionV>
                      <wp:extent cx="282575" cy="746125"/>
                      <wp:effectExtent l="4445" t="4445" r="8255" b="11430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575" cy="746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20956F"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图案美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84.95pt;margin-top:3.25pt;height:58.75pt;width:22.25pt;z-index:251660288;mso-width-relative:page;mso-height-relative:page;" fillcolor="#FFFFFF [3201]" filled="t" stroked="t" coordsize="21600,21600" o:gfxdata="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KS3X81gAAAAoB&#10;AAAPAAAAAAAAAAEAIAAAACIAAABkcnMvZG93bnJldi54bWxQSwECFAAUAAAACACHTuJA0SlCgFYC&#10;AAC2BAAADgAAAAAAAAABACAAAAAlAQAAZHJzL2Uyb0RvYy54bWxQSwUGAAAAAAYABgBZAQAA7QUA&#10;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3A20956F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图案美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1799590</wp:posOffset>
                      </wp:positionH>
                      <wp:positionV relativeFrom="paragraph">
                        <wp:posOffset>60325</wp:posOffset>
                      </wp:positionV>
                      <wp:extent cx="282575" cy="746125"/>
                      <wp:effectExtent l="4445" t="4445" r="8255" b="1143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680970" y="6447790"/>
                                <a:ext cx="282575" cy="746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669F59"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工艺美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1.7pt;margin-top:4.75pt;height:58.75pt;width:22.25pt;z-index:251659264;mso-width-relative:page;mso-height-relative:page;" fillcolor="#FFFFFF [3201]" filled="t" stroked="t" coordsize="21600,21600" o:gfxdata="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xZOgrWAAAACgEAAA8AAAAAAAAAAQAgAAAAIgAAAGRycy9kb3ducmV2LnhtbFBLAQIUABQA&#10;AAAIAIdO4kDlQAR6ZAIAAMIEAAAOAAAAAAAAAAEAIAAAACUBAABkcnMvZTJvRG9jLnhtbFBLBQYA&#10;AAAABgAGAFkBAAD7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31669F59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工艺美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D3661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3360" w:firstLineChars="1600"/>
              <w:jc w:val="left"/>
              <w:textAlignment w:val="baseline"/>
              <w:rPr>
                <w:sz w:val="21"/>
              </w:rPr>
            </w:pPr>
          </w:p>
          <w:p w14:paraId="3237D18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3373" w:firstLineChars="1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</w:p>
          <w:p w14:paraId="4E922DA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3373" w:firstLineChars="1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</w:p>
          <w:p w14:paraId="7673068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3360" w:firstLineChars="1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1652270</wp:posOffset>
                      </wp:positionH>
                      <wp:positionV relativeFrom="paragraph">
                        <wp:posOffset>12700</wp:posOffset>
                      </wp:positionV>
                      <wp:extent cx="1734185" cy="1828800"/>
                      <wp:effectExtent l="4445" t="4445" r="13970" b="5080"/>
                      <wp:wrapSquare wrapText="bothSides"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4185" cy="1828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BBE120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jc w:val="center"/>
                                    <w:textAlignment w:val="baseline"/>
                                    <w:rPr>
                                      <w:rFonts w:hint="default" w:ascii="仿宋" w:hAnsi="仿宋" w:eastAsia="仿宋" w:cs="仿宋"/>
                                      <w:b/>
                                      <w:bCs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b/>
                                      <w:bCs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非遗传承从我做起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0.1pt;margin-top:1pt;height:144pt;width:136.55pt;mso-wrap-distance-bottom:0pt;mso-wrap-distance-left:9pt;mso-wrap-distance-right:9pt;mso-wrap-distance-top:0pt;z-index:251662336;mso-width-relative:page;mso-height-relative:page;" fillcolor="#FFFFFF [3201]" filled="t" stroked="t" coordsize="21600,21600" o:gfxdata="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Px&#10;CenZAAAACQEAAA8AAAAAAAAAAQAgAAAAIgAAAGRycy9kb3ducmV2LnhtbFBLAQIUABQAAAAIAIdO&#10;4kCJpLwzWwIAALgEAAAOAAAAAAAAAAEAIAAAACgBAABkcnMvZTJvRG9jLnhtbFBLBQYAAAAABgAG&#10;AFkBAAD1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 style="mso-fit-shape-to-text:t;">
                        <w:txbxContent>
                          <w:p w14:paraId="6EBBE120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40" w:lineRule="auto"/>
                              <w:jc w:val="center"/>
                              <w:textAlignment w:val="baseline"/>
                              <w:rPr>
                                <w:rFonts w:hint="default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非遗传承从我做起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666752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3360" w:firstLineChars="1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-607060</wp:posOffset>
                      </wp:positionH>
                      <wp:positionV relativeFrom="paragraph">
                        <wp:posOffset>165735</wp:posOffset>
                      </wp:positionV>
                      <wp:extent cx="282575" cy="840740"/>
                      <wp:effectExtent l="4445" t="4445" r="8255" b="12065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575" cy="840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DFDC5D"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工序繁复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47.8pt;margin-top:13.05pt;height:66.2pt;width:22.25pt;z-index:251664384;mso-width-relative:page;mso-height-relative:page;" fillcolor="#FFFFFF [3201]" filled="t" stroked="t" coordsize="21600,21600" o:gfxdata="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H02zXY&#10;AAAADAEAAA8AAAAAAAAAAQAgAAAAIgAAAGRycy9kb3ducmV2LnhtbFBLAQIUABQAAAAIAIdO4kCS&#10;FTFsWQIAALgEAAAOAAAAAAAAAAEAIAAAACcBAABkcnMvZTJvRG9jLnhtbFBLBQYAAAAABgAGAFkB&#10;AADy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04DFDC5D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工序繁复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-1137285</wp:posOffset>
                      </wp:positionH>
                      <wp:positionV relativeFrom="paragraph">
                        <wp:posOffset>172085</wp:posOffset>
                      </wp:positionV>
                      <wp:extent cx="282575" cy="803275"/>
                      <wp:effectExtent l="4445" t="4445" r="8255" b="1143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575" cy="803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E0503F">
                                  <w:pPr>
                                    <w:rPr>
                                      <w:rFonts w:hint="default" w:eastAsia="宋体"/>
                                      <w:b w:val="0"/>
                                      <w:bCs w:val="0"/>
                                      <w:sz w:val="40"/>
                                      <w:szCs w:val="4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Style w:val="7"/>
                                      <w:rFonts w:ascii="Segoe UI" w:hAnsi="Segoe UI" w:eastAsia="Segoe UI" w:cs="Segoe UI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pacing w:val="0"/>
                                      <w:sz w:val="21"/>
                                      <w:szCs w:val="21"/>
                                    </w:rPr>
                                    <w:t>传播滞后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89.55pt;margin-top:13.55pt;height:63.25pt;width:22.25pt;z-index:251665408;mso-width-relative:page;mso-height-relative:page;" fillcolor="#FFFFFF [3201]" filled="t" stroked="t" coordsize="21600,21600" o:gfxdata="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RuBs9cAAAAL&#10;AQAADwAAAAAAAAABACAAAAAiAAAAZHJzL2Rvd25yZXYueG1sUEsBAhQAFAAAAAgAh07iQKdCwBNW&#10;AgAAuAQAAA4AAAAAAAAAAQAgAAAAJgEAAGRycy9lMm9Eb2MueG1sUEsFBgAAAAAGAAYAWQEAAO4F&#10;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7DE0503F">
                            <w:pPr>
                              <w:rPr>
                                <w:rFonts w:hint="default" w:eastAsia="宋体"/>
                                <w:b w:val="0"/>
                                <w:bCs w:val="0"/>
                                <w:sz w:val="40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Style w:val="7"/>
                                <w:rFonts w:ascii="Segoe UI" w:hAnsi="Segoe UI" w:eastAsia="Segoe UI" w:cs="Segoe UI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pacing w:val="0"/>
                                <w:sz w:val="21"/>
                                <w:szCs w:val="21"/>
                              </w:rPr>
                              <w:t>传播滞后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-1670685</wp:posOffset>
                      </wp:positionH>
                      <wp:positionV relativeFrom="paragraph">
                        <wp:posOffset>161925</wp:posOffset>
                      </wp:positionV>
                      <wp:extent cx="282575" cy="822325"/>
                      <wp:effectExtent l="4445" t="4445" r="8255" b="1143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575" cy="822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DF70F4"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Style w:val="7"/>
                                      <w:rFonts w:ascii="Segoe UI" w:hAnsi="Segoe UI" w:eastAsia="Segoe UI" w:cs="Segoe UI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pacing w:val="0"/>
                                      <w:sz w:val="21"/>
                                      <w:szCs w:val="21"/>
                                    </w:rPr>
                                    <w:t>功能弱化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31.55pt;margin-top:12.75pt;height:64.75pt;width:22.25pt;z-index:251663360;mso-width-relative:page;mso-height-relative:page;" fillcolor="#FFFFFF [3201]" filled="t" stroked="t" coordsize="21600,21600" o:gfxdata="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4pphM2AAA&#10;AAwBAAAPAAAAAAAAAAEAIAAAACIAAABkcnMvZG93bnJldi54bWxQSwECFAAUAAAACACHTuJAAS4a&#10;MFcCAAC2BAAADgAAAAAAAAABACAAAAAnAQAAZHJzL2Uyb0RvYy54bWxQSwUGAAAAAAYABgBZAQAA&#10;8AU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03DF70F4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Style w:val="7"/>
                                <w:rFonts w:ascii="Segoe UI" w:hAnsi="Segoe UI" w:eastAsia="Segoe UI" w:cs="Segoe UI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pacing w:val="0"/>
                                <w:sz w:val="21"/>
                                <w:szCs w:val="21"/>
                              </w:rPr>
                              <w:t>功能弱化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45B852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3373" w:firstLineChars="16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</w:p>
          <w:p w14:paraId="6734F36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3373" w:firstLineChars="16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</w:p>
          <w:p w14:paraId="56D545E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3373" w:firstLineChars="16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</w:p>
          <w:p w14:paraId="4442666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3373" w:firstLineChars="16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</w:p>
          <w:p w14:paraId="2AF1705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3373" w:firstLineChars="16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</w:p>
          <w:p w14:paraId="57D0056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3373" w:firstLineChars="16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</w:pPr>
          </w:p>
          <w:p w14:paraId="3E0BF3E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3373" w:firstLineChars="1600"/>
              <w:jc w:val="left"/>
              <w:textAlignment w:val="baseline"/>
              <w:rPr>
                <w:rFonts w:hint="default" w:ascii="仿宋" w:hAnsi="仿宋" w:eastAsia="仿宋" w:cs="仿宋"/>
                <w:b/>
                <w:bCs/>
                <w:lang w:val="en-US" w:eastAsia="zh-CN"/>
              </w:rPr>
            </w:pPr>
          </w:p>
          <w:p w14:paraId="723FE03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pacing w:val="-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 xml:space="preserve">               </w:t>
            </w:r>
          </w:p>
        </w:tc>
      </w:tr>
      <w:tr w14:paraId="3AB45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720" w:type="dxa"/>
            <w:tcBorders>
              <w:tl2br w:val="nil"/>
              <w:tr2bl w:val="nil"/>
            </w:tcBorders>
            <w:shd w:val="clear" w:color="auto" w:fill="D7D7D7"/>
          </w:tcPr>
          <w:p w14:paraId="06104F06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30" w:firstLineChars="200"/>
              <w:jc w:val="left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班会后延伸教育活动</w:t>
            </w:r>
          </w:p>
        </w:tc>
      </w:tr>
      <w:tr w14:paraId="7F0A8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720" w:type="dxa"/>
            <w:tcBorders>
              <w:tl2br w:val="nil"/>
              <w:tr2bl w:val="nil"/>
            </w:tcBorders>
          </w:tcPr>
          <w:p w14:paraId="613594E9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1.深化“守火”行动：各小组在课后一周内，将课堂上的创意方案进行细化，形成可操作的“梳篦文化宣传周”活动策划案，在班级内进行展示与评选，择优在年级或学校层面推广实施。</w:t>
            </w:r>
          </w:p>
          <w:p w14:paraId="75E3387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2.记录“传火”足迹：发放《“非遗守护人”成长记录册》，学生每日记录一项自己为传承传统文化所做的“一小事”（如向家人介绍梳篦知识、收集一个非遗故事、完成一件相关手工作品等），每周进行小组交流。</w:t>
            </w:r>
          </w:p>
          <w:p w14:paraId="38A3474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20" w:firstLineChars="200"/>
              <w:jc w:val="left"/>
              <w:textAlignment w:val="baseline"/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3.评选“护火”之星：一个月后，班级举办“非遗薪火传承人”评选活动，综合考量学生在延伸活动中的表现、记录册的完成情况以及日常行为，表彰先进，树立榜样，营造“传承光荣”的集体氛围。</w:t>
            </w:r>
          </w:p>
        </w:tc>
      </w:tr>
      <w:tr w14:paraId="1F7CA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720" w:type="dxa"/>
            <w:tcBorders>
              <w:tl2br w:val="nil"/>
              <w:tr2bl w:val="nil"/>
            </w:tcBorders>
            <w:shd w:val="clear" w:color="auto" w:fill="D7D7D7"/>
          </w:tcPr>
          <w:p w14:paraId="5218E100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422" w:firstLineChars="200"/>
              <w:jc w:val="left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班会反思</w:t>
            </w:r>
          </w:p>
        </w:tc>
      </w:tr>
      <w:tr w14:paraId="7C3C2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720" w:type="dxa"/>
            <w:tcBorders>
              <w:tl2br w:val="nil"/>
              <w:tr2bl w:val="nil"/>
            </w:tcBorders>
          </w:tcPr>
          <w:p w14:paraId="78C1B85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1.主题选择有意义本次班会以学生熟悉的日常用品梳子为切入点，通过对比观察、实践体验等方式，将抽象的非遗概念具体化、生活化，有效激发了学生的探究兴趣，实现了传统文化教育的“软着陆”。</w:t>
            </w:r>
          </w:p>
          <w:p w14:paraId="215AEE8D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2.活动设计有意趣。通过“数字人互动”“工序探秘”“手工打磨”等多元活动，将知识传授与情感体验有机结合。特别是亲手打磨梳子的环节，让学生在实践中有切身体会，增强了教学感染力。</w:t>
            </w:r>
          </w:p>
          <w:p w14:paraId="4244B00B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3.资源运用有特色充分利用本土非遗资源，通过实物观察、视频展示、传承人讲述等多种形式，营造了浓厚的文化氛围。数字人“梳小篦”的创设，更符合学生的兴趣特点，增强了互动性。</w:t>
            </w:r>
          </w:p>
          <w:p w14:paraId="0BDB6EF3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20" w:firstLineChars="200"/>
              <w:jc w:val="left"/>
              <w:textAlignment w:val="baseline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4.价值引领有深度。班会不仅停留在知识层面，更通过价值辨析、创意实践等环节，引导学生从文化认知走向文化认同，最终落实到文化传承的行动中，实现了知行合一的教育效果。</w:t>
            </w:r>
          </w:p>
        </w:tc>
      </w:tr>
    </w:tbl>
    <w:p w14:paraId="29E54CBB">
      <w:pPr>
        <w:spacing w:line="197" w:lineRule="exact"/>
        <w:rPr>
          <w:sz w:val="17"/>
          <w:szCs w:val="17"/>
        </w:rPr>
        <w:sectPr>
          <w:footerReference r:id="rId3" w:type="default"/>
          <w:pgSz w:w="11907" w:h="16839"/>
          <w:pgMar w:top="720" w:right="720" w:bottom="720" w:left="720" w:header="0" w:footer="169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52CDBDF">
      <w:pPr>
        <w:rPr>
          <w:rFonts w:hint="eastAsia" w:eastAsiaTheme="minorEastAsia"/>
          <w:lang w:eastAsia="zh-CN"/>
        </w:rPr>
      </w:pPr>
    </w:p>
    <w:sectPr>
      <w:footerReference r:id="rId4" w:type="default"/>
      <w:pgSz w:w="11907" w:h="16839"/>
      <w:pgMar w:top="1431" w:right="1675" w:bottom="1948" w:left="1531" w:header="0" w:footer="1699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59D227">
    <w:pPr>
      <w:spacing w:line="178" w:lineRule="auto"/>
      <w:ind w:left="7652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5"/>
        <w:sz w:val="28"/>
        <w:szCs w:val="28"/>
      </w:rPr>
      <w:t xml:space="preserve">  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5</w:t>
    </w:r>
    <w:r>
      <w:rPr>
        <w:rFonts w:ascii="Times New Roman" w:hAnsi="Times New Roman" w:eastAsia="Times New Roman" w:cs="Times New Roman"/>
        <w:spacing w:val="68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C5F916">
    <w:pPr>
      <w:spacing w:line="178" w:lineRule="auto"/>
      <w:ind w:left="7653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—  7  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7DDD19"/>
    <w:multiLevelType w:val="singleLevel"/>
    <w:tmpl w:val="297DDD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0"/>
  <w:displayHorizontalDrawingGridEvery w:val="1"/>
  <w:displayVerticalDrawingGridEvery w:val="1"/>
  <w:noPunctuationKerning w:val="1"/>
  <w:characterSpacingControl w:val="doNotCompress"/>
  <w:compat>
    <w:spaceForUL/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5NTg2NDc1YTE2NGQ4MzBhNTA3NDg4Mzc1OGJlYjcifQ=="/>
  </w:docVars>
  <w:rsids>
    <w:rsidRoot w:val="006F2037"/>
    <w:rsid w:val="000C372D"/>
    <w:rsid w:val="00291A8D"/>
    <w:rsid w:val="005E2D59"/>
    <w:rsid w:val="006F2037"/>
    <w:rsid w:val="0075347C"/>
    <w:rsid w:val="00A529E0"/>
    <w:rsid w:val="00BE33EB"/>
    <w:rsid w:val="00D55BB0"/>
    <w:rsid w:val="00DC7C1D"/>
    <w:rsid w:val="00EC40C3"/>
    <w:rsid w:val="00ED6A46"/>
    <w:rsid w:val="00EF7950"/>
    <w:rsid w:val="04293179"/>
    <w:rsid w:val="06840B3B"/>
    <w:rsid w:val="07A31495"/>
    <w:rsid w:val="07B05960"/>
    <w:rsid w:val="07D23B28"/>
    <w:rsid w:val="09F91840"/>
    <w:rsid w:val="0ABA0FCF"/>
    <w:rsid w:val="0DA41AC3"/>
    <w:rsid w:val="0DAC40BA"/>
    <w:rsid w:val="0F490696"/>
    <w:rsid w:val="0FD3668F"/>
    <w:rsid w:val="186662F2"/>
    <w:rsid w:val="1B300E3A"/>
    <w:rsid w:val="1BD47A17"/>
    <w:rsid w:val="1FCD30FB"/>
    <w:rsid w:val="206E043A"/>
    <w:rsid w:val="21E14C3C"/>
    <w:rsid w:val="28887BBF"/>
    <w:rsid w:val="298A3E0B"/>
    <w:rsid w:val="2AFC6642"/>
    <w:rsid w:val="2CB82D3F"/>
    <w:rsid w:val="311E5564"/>
    <w:rsid w:val="31434FCB"/>
    <w:rsid w:val="34784F8C"/>
    <w:rsid w:val="34A57D4B"/>
    <w:rsid w:val="36280C33"/>
    <w:rsid w:val="3A1C285D"/>
    <w:rsid w:val="3A4267C5"/>
    <w:rsid w:val="3B8B1A48"/>
    <w:rsid w:val="3D234997"/>
    <w:rsid w:val="3E0B6E71"/>
    <w:rsid w:val="3FB13A48"/>
    <w:rsid w:val="40750F19"/>
    <w:rsid w:val="41FE7A0F"/>
    <w:rsid w:val="42DC7817"/>
    <w:rsid w:val="43324E9F"/>
    <w:rsid w:val="43B14016"/>
    <w:rsid w:val="46E55481"/>
    <w:rsid w:val="475E6263"/>
    <w:rsid w:val="48627FD5"/>
    <w:rsid w:val="49951CE4"/>
    <w:rsid w:val="4B201A81"/>
    <w:rsid w:val="4DB36BDD"/>
    <w:rsid w:val="51E657D3"/>
    <w:rsid w:val="53513120"/>
    <w:rsid w:val="53915DE6"/>
    <w:rsid w:val="53D33B35"/>
    <w:rsid w:val="54971006"/>
    <w:rsid w:val="54D96C2F"/>
    <w:rsid w:val="5889510A"/>
    <w:rsid w:val="59746F4F"/>
    <w:rsid w:val="59D6612D"/>
    <w:rsid w:val="59E120BA"/>
    <w:rsid w:val="5ACB37B8"/>
    <w:rsid w:val="5D9827E2"/>
    <w:rsid w:val="616C7377"/>
    <w:rsid w:val="629B6165"/>
    <w:rsid w:val="636649C5"/>
    <w:rsid w:val="64055F8C"/>
    <w:rsid w:val="6580036E"/>
    <w:rsid w:val="672D1356"/>
    <w:rsid w:val="67C97667"/>
    <w:rsid w:val="67E4410B"/>
    <w:rsid w:val="6A841BD5"/>
    <w:rsid w:val="6BFE8A7E"/>
    <w:rsid w:val="6DF92271"/>
    <w:rsid w:val="6E2A2D84"/>
    <w:rsid w:val="703025E3"/>
    <w:rsid w:val="70671D7D"/>
    <w:rsid w:val="71220D40"/>
    <w:rsid w:val="735C36EF"/>
    <w:rsid w:val="7A591C22"/>
    <w:rsid w:val="7B7F4658"/>
    <w:rsid w:val="7B9B6ED9"/>
    <w:rsid w:val="7BA67BFD"/>
    <w:rsid w:val="7C280612"/>
    <w:rsid w:val="7C484810"/>
    <w:rsid w:val="7EFE38AC"/>
    <w:rsid w:val="7EFE565A"/>
    <w:rsid w:val="7F357947"/>
    <w:rsid w:val="7F5B0CFF"/>
    <w:rsid w:val="D6BF1601"/>
    <w:rsid w:val="F6D162BD"/>
    <w:rsid w:val="FEFF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5502</Words>
  <Characters>5567</Characters>
  <Lines>25</Lines>
  <Paragraphs>7</Paragraphs>
  <TotalTime>24</TotalTime>
  <ScaleCrop>false</ScaleCrop>
  <LinksUpToDate>false</LinksUpToDate>
  <CharactersWithSpaces>5635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2024-10-19T06:24:00Z</dcterms:created>
  <dc:creator>pc</dc:creator>
  <cp:lastModifiedBy>要做勇敢的蒲公英。</cp:lastModifiedBy>
  <dcterms:modified xsi:type="dcterms:W3CDTF">2025-11-09T04:00:23Z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2024-10-15T18:51:03Z</vt:filetime>
  </property>
  <property fmtid="{D5CDD505-2E9C-101B-9397-08002B2CF9AE}" pid="4" name="KSOProductBuildVer">
    <vt:lpwstr>2052-12.1.0.23542</vt:lpwstr>
  </property>
  <property fmtid="{D5CDD505-2E9C-101B-9397-08002B2CF9AE}" pid="5" name="ICV">
    <vt:lpwstr>D8546027A8754EE2AAD622F248AC1FDA_13</vt:lpwstr>
  </property>
  <property fmtid="{D5CDD505-2E9C-101B-9397-08002B2CF9AE}" pid="6" name="KSOTemplateDocerSaveRecord">
    <vt:lpwstr>eyJoZGlkIjoiOTIwNTVlZWZlZmMyYmVjZTJhNjg5MTdiNDc3ODhiNDEiLCJ1c2VySWQiOiI1NzYyNTcwODUifQ==</vt:lpwstr>
  </property>
</Properties>
</file>